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478F" w14:textId="77777777" w:rsidR="002857D7" w:rsidRDefault="002857D7" w:rsidP="004C60AC">
      <w:pPr>
        <w:ind w:left="720" w:right="420"/>
        <w:jc w:val="center"/>
      </w:pPr>
    </w:p>
    <w:p w14:paraId="5889364E" w14:textId="41FCD3E0" w:rsidR="00022AA7" w:rsidRDefault="0064355A" w:rsidP="005A6FFC">
      <w:pPr>
        <w:ind w:left="720" w:right="420" w:firstLine="720"/>
        <w:jc w:val="center"/>
      </w:pPr>
      <w:r>
        <w:rPr>
          <w:noProof/>
        </w:rPr>
        <w:drawing>
          <wp:inline distT="0" distB="0" distL="0" distR="0" wp14:anchorId="4B3178DB" wp14:editId="43F64CEA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523D5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e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       www.abbevilleharbor.com</w:t>
      </w:r>
    </w:p>
    <w:p w14:paraId="316C5F86" w14:textId="77777777" w:rsidR="00802095" w:rsidRDefault="00802095" w:rsidP="00EE471F">
      <w:pPr>
        <w:tabs>
          <w:tab w:val="center" w:pos="0"/>
        </w:tabs>
        <w:adjustRightInd w:val="0"/>
        <w:rPr>
          <w:rFonts w:eastAsia="Times New Roman"/>
          <w:sz w:val="18"/>
          <w:szCs w:val="18"/>
        </w:rPr>
      </w:pPr>
    </w:p>
    <w:p w14:paraId="021E979F" w14:textId="77777777" w:rsidR="00020210" w:rsidRDefault="00020210" w:rsidP="00EE471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14:paraId="4D4EBF8A" w14:textId="77777777" w:rsidR="00020210" w:rsidRDefault="00020210" w:rsidP="00EE471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14:paraId="2599538D" w14:textId="6AAB6BAD" w:rsidR="002729CD" w:rsidRPr="00BD7EB7" w:rsidRDefault="00581CCA" w:rsidP="00EE471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b/>
          <w:bCs/>
          <w:sz w:val="16"/>
          <w:szCs w:val="16"/>
        </w:rPr>
        <w:t>Notice Posted:</w:t>
      </w:r>
      <w:r w:rsidRPr="00BD7EB7">
        <w:rPr>
          <w:rFonts w:asciiTheme="minorHAnsi" w:eastAsia="Times New Roman" w:hAnsiTheme="minorHAnsi" w:cstheme="minorHAnsi"/>
          <w:b/>
          <w:bCs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b/>
          <w:bCs/>
          <w:sz w:val="16"/>
          <w:szCs w:val="16"/>
        </w:rPr>
        <w:tab/>
      </w:r>
      <w:r w:rsidR="002745C0" w:rsidRPr="00BD7EB7"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July 26, </w:t>
      </w:r>
      <w:proofErr w:type="gramStart"/>
      <w:r w:rsidR="002745C0" w:rsidRPr="00BD7EB7">
        <w:rPr>
          <w:rFonts w:asciiTheme="minorHAnsi" w:eastAsia="Times New Roman" w:hAnsiTheme="minorHAnsi" w:cstheme="minorHAnsi"/>
          <w:b/>
          <w:bCs/>
          <w:sz w:val="16"/>
          <w:szCs w:val="16"/>
        </w:rPr>
        <w:t>2024</w:t>
      </w:r>
      <w:proofErr w:type="gramEnd"/>
      <w:r w:rsidRPr="00BD7EB7">
        <w:rPr>
          <w:rFonts w:asciiTheme="minorHAnsi" w:eastAsia="Times New Roman" w:hAnsiTheme="minorHAnsi" w:cstheme="minorHAnsi"/>
          <w:b/>
          <w:bCs/>
          <w:sz w:val="16"/>
          <w:szCs w:val="16"/>
        </w:rPr>
        <w:tab/>
        <w:t>2:00 P.M.</w:t>
      </w:r>
    </w:p>
    <w:p w14:paraId="062700B9" w14:textId="77777777" w:rsidR="00581CCA" w:rsidRPr="00BD7EB7" w:rsidRDefault="00581CCA" w:rsidP="00EE471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21536B09" w14:textId="273FAC2D" w:rsidR="002729CD" w:rsidRPr="00BD7EB7" w:rsidRDefault="00383A5F" w:rsidP="002729CD">
      <w:pPr>
        <w:tabs>
          <w:tab w:val="center" w:pos="0"/>
        </w:tabs>
        <w:adjustRightInd w:val="0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NOTICE OF PUBLIC </w:t>
      </w:r>
      <w:r w:rsidR="002745C0" w:rsidRPr="00BD7EB7">
        <w:rPr>
          <w:rFonts w:asciiTheme="minorHAnsi" w:eastAsia="Times New Roman" w:hAnsiTheme="minorHAnsi" w:cstheme="minorHAnsi"/>
          <w:b/>
          <w:bCs/>
          <w:sz w:val="16"/>
          <w:szCs w:val="16"/>
        </w:rPr>
        <w:t>HEARING</w:t>
      </w:r>
    </w:p>
    <w:p w14:paraId="183E0A18" w14:textId="2F9E41E8" w:rsidR="00383A5F" w:rsidRPr="00BD7EB7" w:rsidRDefault="002745C0" w:rsidP="002745C0">
      <w:pPr>
        <w:pStyle w:val="ListParagraph"/>
        <w:numPr>
          <w:ilvl w:val="0"/>
          <w:numId w:val="18"/>
        </w:numPr>
        <w:tabs>
          <w:tab w:val="center" w:pos="0"/>
        </w:tabs>
        <w:adjustRightInd w:val="0"/>
        <w:ind w:left="72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 xml:space="preserve">                    </w:t>
      </w:r>
      <w:r w:rsidR="00383A5F" w:rsidRPr="00BD7EB7">
        <w:rPr>
          <w:rFonts w:asciiTheme="minorHAnsi" w:eastAsia="Times New Roman" w:hAnsiTheme="minorHAnsi" w:cstheme="minorHAnsi"/>
          <w:sz w:val="16"/>
          <w:szCs w:val="16"/>
        </w:rPr>
        <w:t>A Public Meeting Will be held as follows:</w:t>
      </w:r>
    </w:p>
    <w:p w14:paraId="1F15FBAF" w14:textId="77777777" w:rsidR="00383A5F" w:rsidRPr="00BD7EB7" w:rsidRDefault="00383A5F" w:rsidP="00383A5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29652E8F" w14:textId="4CA68D60" w:rsidR="00383A5F" w:rsidRPr="00BD7EB7" w:rsidRDefault="00383A5F" w:rsidP="00383A5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DATE: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="002745C0" w:rsidRPr="00BD7EB7">
        <w:rPr>
          <w:rFonts w:asciiTheme="minorHAnsi" w:eastAsia="Times New Roman" w:hAnsiTheme="minorHAnsi" w:cstheme="minorHAnsi"/>
          <w:sz w:val="16"/>
          <w:szCs w:val="16"/>
        </w:rPr>
        <w:t>JULY 30, 2024</w:t>
      </w:r>
    </w:p>
    <w:p w14:paraId="29B7F074" w14:textId="55ECBE48" w:rsidR="00383A5F" w:rsidRPr="00BD7EB7" w:rsidRDefault="00383A5F" w:rsidP="00383A5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TIME: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="002745C0" w:rsidRPr="00BD7EB7">
        <w:rPr>
          <w:rFonts w:asciiTheme="minorHAnsi" w:eastAsia="Times New Roman" w:hAnsiTheme="minorHAnsi" w:cstheme="minorHAnsi"/>
          <w:sz w:val="16"/>
          <w:szCs w:val="16"/>
        </w:rPr>
        <w:t>4:50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 xml:space="preserve"> P.M.</w:t>
      </w:r>
    </w:p>
    <w:p w14:paraId="10905714" w14:textId="5F6A3B8D" w:rsidR="00383A5F" w:rsidRPr="00BD7EB7" w:rsidRDefault="00383A5F" w:rsidP="00A850D8">
      <w:pPr>
        <w:tabs>
          <w:tab w:val="center" w:pos="0"/>
          <w:tab w:val="left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PLACE OF MEETING:</w:t>
      </w:r>
      <w:r w:rsidR="00A850D8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>ABBEVILLE HARBOR &amp; TERMINAL DISTRICT</w:t>
      </w:r>
    </w:p>
    <w:p w14:paraId="0C6951F1" w14:textId="77777777" w:rsidR="00383A5F" w:rsidRPr="00BD7EB7" w:rsidRDefault="00383A5F" w:rsidP="00383A5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="00581CCA" w:rsidRPr="00BD7EB7">
        <w:rPr>
          <w:rFonts w:asciiTheme="minorHAnsi" w:eastAsia="Times New Roman" w:hAnsiTheme="minorHAnsi" w:cstheme="minorHAnsi"/>
          <w:sz w:val="16"/>
          <w:szCs w:val="16"/>
        </w:rPr>
        <w:t>BOARD MEETING ROOM</w:t>
      </w:r>
    </w:p>
    <w:p w14:paraId="3F793C74" w14:textId="77777777" w:rsidR="00383A5F" w:rsidRPr="00BD7EB7" w:rsidRDefault="00802095" w:rsidP="00802095">
      <w:pPr>
        <w:tabs>
          <w:tab w:val="center" w:pos="0"/>
          <w:tab w:val="left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="00383A5F" w:rsidRPr="00BD7EB7">
        <w:rPr>
          <w:rFonts w:asciiTheme="minorHAnsi" w:eastAsia="Times New Roman" w:hAnsiTheme="minorHAnsi" w:cstheme="minorHAnsi"/>
          <w:sz w:val="16"/>
          <w:szCs w:val="16"/>
        </w:rPr>
        <w:t>124 NORTH STATE STREET, SUITE 100</w:t>
      </w:r>
    </w:p>
    <w:p w14:paraId="291106EF" w14:textId="77777777" w:rsidR="00383A5F" w:rsidRPr="00BD7EB7" w:rsidRDefault="00383A5F" w:rsidP="00383A5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ABBEVILLE, LOUISIANA  70510</w:t>
      </w:r>
    </w:p>
    <w:p w14:paraId="7D8ECBB5" w14:textId="36AF51ED" w:rsidR="002745C0" w:rsidRPr="00BD7EB7" w:rsidRDefault="002745C0" w:rsidP="00383A5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 xml:space="preserve">Close Public Hearing:       </w:t>
      </w:r>
      <w:r w:rsidR="005A6FFC">
        <w:rPr>
          <w:rFonts w:asciiTheme="minorHAnsi" w:eastAsia="Times New Roman" w:hAnsiTheme="minorHAnsi" w:cstheme="minorHAnsi"/>
          <w:sz w:val="16"/>
          <w:szCs w:val="16"/>
        </w:rPr>
        <w:t xml:space="preserve">  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 xml:space="preserve"> ADJOURN</w:t>
      </w:r>
    </w:p>
    <w:p w14:paraId="3F32CFCC" w14:textId="5EC50E60" w:rsidR="002745C0" w:rsidRPr="00BD7EB7" w:rsidRDefault="002745C0" w:rsidP="002745C0">
      <w:pPr>
        <w:tabs>
          <w:tab w:val="center" w:pos="0"/>
        </w:tabs>
        <w:adjustRightInd w:val="0"/>
        <w:ind w:left="1080"/>
        <w:rPr>
          <w:rFonts w:asciiTheme="minorHAnsi" w:eastAsia="Times New Roman" w:hAnsiTheme="minorHAnsi" w:cstheme="minorHAnsi"/>
          <w:sz w:val="16"/>
          <w:szCs w:val="16"/>
        </w:rPr>
      </w:pPr>
    </w:p>
    <w:p w14:paraId="095FE01B" w14:textId="50E1ECC4" w:rsidR="002745C0" w:rsidRPr="00BD7EB7" w:rsidRDefault="002745C0" w:rsidP="00A850D8">
      <w:pPr>
        <w:pStyle w:val="ListParagraph"/>
        <w:numPr>
          <w:ilvl w:val="0"/>
          <w:numId w:val="18"/>
        </w:numPr>
        <w:tabs>
          <w:tab w:val="center" w:pos="0"/>
          <w:tab w:val="left" w:pos="360"/>
          <w:tab w:val="left" w:pos="2160"/>
        </w:tabs>
        <w:adjustRightInd w:val="0"/>
        <w:ind w:hanging="108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 xml:space="preserve">              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A Public Meeting will be held as follows</w:t>
      </w:r>
    </w:p>
    <w:p w14:paraId="48097E7B" w14:textId="2DB65BB5" w:rsidR="002745C0" w:rsidRPr="00BD7EB7" w:rsidRDefault="002745C0" w:rsidP="002745C0">
      <w:pPr>
        <w:tabs>
          <w:tab w:val="center" w:pos="0"/>
        </w:tabs>
        <w:adjustRightInd w:val="0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14:paraId="0C9D231D" w14:textId="2B550A17" w:rsidR="002745C0" w:rsidRPr="00BD7EB7" w:rsidRDefault="002745C0" w:rsidP="002745C0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DATE: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JULY 30, 2024</w:t>
      </w:r>
    </w:p>
    <w:p w14:paraId="762DECCA" w14:textId="529EEF2D" w:rsidR="002745C0" w:rsidRPr="00BD7EB7" w:rsidRDefault="002745C0" w:rsidP="002745C0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TIME: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5:00 P.M.</w:t>
      </w:r>
    </w:p>
    <w:p w14:paraId="5FFC023D" w14:textId="4B0DF638" w:rsidR="002745C0" w:rsidRPr="00BD7EB7" w:rsidRDefault="002745C0" w:rsidP="002745C0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PLACE: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ABBEVILLE HARBOR &amp; TERMINAL DISTRICT</w:t>
      </w:r>
    </w:p>
    <w:p w14:paraId="627C0740" w14:textId="009B3914" w:rsidR="002745C0" w:rsidRPr="00BD7EB7" w:rsidRDefault="002745C0" w:rsidP="002745C0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BOARD MEETING ROOM</w:t>
      </w:r>
    </w:p>
    <w:p w14:paraId="5EE18E53" w14:textId="69D0446C" w:rsidR="002745C0" w:rsidRPr="00BD7EB7" w:rsidRDefault="002745C0" w:rsidP="002745C0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124 NORTH STATE STREET, SUITE 100</w:t>
      </w:r>
    </w:p>
    <w:p w14:paraId="5BBE991E" w14:textId="16626AC9" w:rsidR="002745C0" w:rsidRPr="00BD7EB7" w:rsidRDefault="002745C0" w:rsidP="002745C0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ABBEVILLE, LOUISIANA 70510</w:t>
      </w:r>
    </w:p>
    <w:p w14:paraId="0D43BBAB" w14:textId="77777777" w:rsidR="00581CCA" w:rsidRPr="00BD7EB7" w:rsidRDefault="00581CCA" w:rsidP="00383A5F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7A83557A" w14:textId="77777777" w:rsidR="00383A5F" w:rsidRPr="00BD7EB7" w:rsidRDefault="00383A5F" w:rsidP="00383A5F">
      <w:pPr>
        <w:tabs>
          <w:tab w:val="center" w:pos="0"/>
        </w:tabs>
        <w:adjustRightInd w:val="0"/>
        <w:jc w:val="center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AGENDA</w:t>
      </w:r>
    </w:p>
    <w:p w14:paraId="1B7318AB" w14:textId="77777777" w:rsidR="00581CCA" w:rsidRPr="00BD7EB7" w:rsidRDefault="00581CCA" w:rsidP="00581CCA">
      <w:pPr>
        <w:tabs>
          <w:tab w:val="center" w:pos="0"/>
          <w:tab w:val="left" w:pos="2610"/>
        </w:tabs>
        <w:adjustRightInd w:val="0"/>
        <w:jc w:val="center"/>
        <w:rPr>
          <w:rFonts w:asciiTheme="minorHAnsi" w:eastAsia="Times New Roman" w:hAnsiTheme="minorHAnsi" w:cstheme="minorHAnsi"/>
          <w:sz w:val="16"/>
          <w:szCs w:val="16"/>
        </w:rPr>
      </w:pPr>
    </w:p>
    <w:p w14:paraId="2986089A" w14:textId="77777777" w:rsidR="00383A5F" w:rsidRPr="00BD7EB7" w:rsidRDefault="00383A5F" w:rsidP="00383A5F">
      <w:pPr>
        <w:pStyle w:val="ListParagraph"/>
        <w:numPr>
          <w:ilvl w:val="0"/>
          <w:numId w:val="5"/>
        </w:numPr>
        <w:tabs>
          <w:tab w:val="center" w:pos="0"/>
          <w:tab w:val="left" w:pos="990"/>
          <w:tab w:val="left" w:pos="2160"/>
        </w:tabs>
        <w:adjustRightInd w:val="0"/>
        <w:ind w:left="990" w:hanging="99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CALL MEETING TO ORDER – PRESIDENT JIMMIE STEEN</w:t>
      </w:r>
    </w:p>
    <w:p w14:paraId="1DDC7627" w14:textId="60A4DD34" w:rsidR="00F71B0E" w:rsidRPr="00BD7EB7" w:rsidRDefault="00F71B0E" w:rsidP="00F71B0E">
      <w:pPr>
        <w:pStyle w:val="ListParagraph"/>
        <w:numPr>
          <w:ilvl w:val="0"/>
          <w:numId w:val="7"/>
        </w:numPr>
        <w:tabs>
          <w:tab w:val="center" w:pos="0"/>
          <w:tab w:val="left" w:pos="990"/>
          <w:tab w:val="left" w:pos="2070"/>
          <w:tab w:val="left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PLEDGE OF ALLEGIANCE</w:t>
      </w:r>
    </w:p>
    <w:p w14:paraId="1604C36E" w14:textId="77777777" w:rsidR="00383A5F" w:rsidRPr="00BD7EB7" w:rsidRDefault="00383A5F" w:rsidP="00383A5F">
      <w:pPr>
        <w:pStyle w:val="ListParagraph"/>
        <w:numPr>
          <w:ilvl w:val="0"/>
          <w:numId w:val="7"/>
        </w:numPr>
        <w:tabs>
          <w:tab w:val="center" w:pos="0"/>
          <w:tab w:val="left" w:pos="990"/>
          <w:tab w:val="left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ROLL CALL</w:t>
      </w:r>
    </w:p>
    <w:p w14:paraId="4FCA1160" w14:textId="77777777" w:rsidR="00383A5F" w:rsidRPr="00BD7EB7" w:rsidRDefault="00383A5F" w:rsidP="00383A5F">
      <w:pPr>
        <w:pStyle w:val="ListParagraph"/>
        <w:numPr>
          <w:ilvl w:val="0"/>
          <w:numId w:val="7"/>
        </w:numPr>
        <w:tabs>
          <w:tab w:val="center" w:pos="0"/>
          <w:tab w:val="left" w:pos="990"/>
          <w:tab w:val="left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WELCOME &amp; INTRODUCTION OF GUESTS</w:t>
      </w:r>
    </w:p>
    <w:p w14:paraId="03ECAEDA" w14:textId="6E432D60" w:rsidR="00B44CED" w:rsidRPr="00BD7EB7" w:rsidRDefault="00383A5F" w:rsidP="00F71B0E">
      <w:pPr>
        <w:pStyle w:val="ListParagraph"/>
        <w:numPr>
          <w:ilvl w:val="0"/>
          <w:numId w:val="7"/>
        </w:numPr>
        <w:tabs>
          <w:tab w:val="center" w:pos="0"/>
          <w:tab w:val="left" w:pos="990"/>
          <w:tab w:val="left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 xml:space="preserve">APPROVAL OF MINUTES </w:t>
      </w:r>
      <w:r w:rsidR="00F71B0E" w:rsidRPr="00BD7EB7">
        <w:rPr>
          <w:rFonts w:asciiTheme="minorHAnsi" w:eastAsia="Times New Roman" w:hAnsiTheme="minorHAnsi" w:cstheme="minorHAnsi"/>
          <w:sz w:val="16"/>
          <w:szCs w:val="16"/>
        </w:rPr>
        <w:t xml:space="preserve">JUNE 25, </w:t>
      </w:r>
      <w:proofErr w:type="gramStart"/>
      <w:r w:rsidR="00F71B0E" w:rsidRPr="00BD7EB7">
        <w:rPr>
          <w:rFonts w:asciiTheme="minorHAnsi" w:eastAsia="Times New Roman" w:hAnsiTheme="minorHAnsi" w:cstheme="minorHAnsi"/>
          <w:sz w:val="16"/>
          <w:szCs w:val="16"/>
        </w:rPr>
        <w:t>2024</w:t>
      </w:r>
      <w:proofErr w:type="gramEnd"/>
      <w:r w:rsidRPr="00BD7EB7">
        <w:rPr>
          <w:rFonts w:asciiTheme="minorHAnsi" w:eastAsia="Times New Roman" w:hAnsiTheme="minorHAnsi" w:cstheme="minorHAnsi"/>
          <w:sz w:val="16"/>
          <w:szCs w:val="16"/>
        </w:rPr>
        <w:t xml:space="preserve"> REGULAR MEETING</w:t>
      </w:r>
    </w:p>
    <w:p w14:paraId="47045BF3" w14:textId="77777777" w:rsidR="00F71B0E" w:rsidRPr="00BD7EB7" w:rsidRDefault="00F71B0E" w:rsidP="005A6FFC">
      <w:pPr>
        <w:pStyle w:val="ListParagraph"/>
        <w:tabs>
          <w:tab w:val="center" w:pos="0"/>
          <w:tab w:val="left" w:pos="990"/>
          <w:tab w:val="left" w:pos="2160"/>
        </w:tabs>
        <w:adjustRightInd w:val="0"/>
        <w:ind w:left="2430"/>
        <w:rPr>
          <w:rFonts w:asciiTheme="minorHAnsi" w:eastAsia="Times New Roman" w:hAnsiTheme="minorHAnsi" w:cstheme="minorHAnsi"/>
          <w:sz w:val="16"/>
          <w:szCs w:val="16"/>
        </w:rPr>
      </w:pPr>
    </w:p>
    <w:p w14:paraId="28164F40" w14:textId="2B53B261" w:rsidR="00F71B0E" w:rsidRPr="00BD7EB7" w:rsidRDefault="00F71B0E" w:rsidP="00F71B0E">
      <w:pPr>
        <w:pStyle w:val="ListParagraph"/>
        <w:numPr>
          <w:ilvl w:val="0"/>
          <w:numId w:val="5"/>
        </w:numPr>
        <w:tabs>
          <w:tab w:val="center" w:pos="0"/>
          <w:tab w:val="left" w:pos="990"/>
          <w:tab w:val="left" w:pos="2160"/>
        </w:tabs>
        <w:adjustRightInd w:val="0"/>
        <w:ind w:left="1080" w:hanging="108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PUBLIC COMMENT PERIOD ON AGENDA ITEMS LISTED</w:t>
      </w:r>
    </w:p>
    <w:p w14:paraId="29FC9965" w14:textId="77777777" w:rsidR="002945FB" w:rsidRPr="00BD7EB7" w:rsidRDefault="002945FB" w:rsidP="007A3AB2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5A957402" w14:textId="12AA1C1C" w:rsidR="00383A5F" w:rsidRPr="00BD7EB7" w:rsidRDefault="00F71B0E" w:rsidP="00A37DD7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3</w:t>
      </w:r>
      <w:r w:rsidR="00A37DD7" w:rsidRPr="00BD7EB7">
        <w:rPr>
          <w:rFonts w:asciiTheme="minorHAnsi" w:eastAsia="Times New Roman" w:hAnsiTheme="minorHAnsi" w:cstheme="minorHAnsi"/>
          <w:sz w:val="16"/>
          <w:szCs w:val="16"/>
        </w:rPr>
        <w:t>.</w:t>
      </w:r>
      <w:r w:rsidR="00B44CED"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="00B44CED"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="00383A5F" w:rsidRPr="00BD7EB7">
        <w:rPr>
          <w:rFonts w:asciiTheme="minorHAnsi" w:eastAsia="Times New Roman" w:hAnsiTheme="minorHAnsi" w:cstheme="minorHAnsi"/>
          <w:sz w:val="16"/>
          <w:szCs w:val="16"/>
        </w:rPr>
        <w:t xml:space="preserve">EXECUTIVE DIRECTOR 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>NICHOLAS GAUTREAUX</w:t>
      </w:r>
    </w:p>
    <w:p w14:paraId="346FE35E" w14:textId="50640C64" w:rsidR="00B316C1" w:rsidRDefault="00826244" w:rsidP="00A32353">
      <w:pPr>
        <w:pStyle w:val="ListParagraph"/>
        <w:numPr>
          <w:ilvl w:val="0"/>
          <w:numId w:val="15"/>
        </w:numPr>
        <w:tabs>
          <w:tab w:val="left" w:pos="990"/>
          <w:tab w:val="center" w:pos="2160"/>
          <w:tab w:val="left" w:pos="2520"/>
          <w:tab w:val="left" w:pos="261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NOMINATION LETTER</w:t>
      </w:r>
      <w:r w:rsidR="00B316C1" w:rsidRPr="00BD7EB7">
        <w:rPr>
          <w:rFonts w:asciiTheme="minorHAnsi" w:eastAsia="Times New Roman" w:hAnsiTheme="minorHAnsi" w:cstheme="minorHAnsi"/>
          <w:sz w:val="16"/>
          <w:szCs w:val="16"/>
        </w:rPr>
        <w:t xml:space="preserve"> FROM CITY OF ABBEVILLE</w:t>
      </w:r>
      <w:r w:rsidR="00F71B0E" w:rsidRPr="00BD7EB7">
        <w:rPr>
          <w:rFonts w:asciiTheme="minorHAnsi" w:eastAsia="Times New Roman" w:hAnsiTheme="minorHAnsi" w:cstheme="minorHAnsi"/>
          <w:sz w:val="16"/>
          <w:szCs w:val="16"/>
        </w:rPr>
        <w:t xml:space="preserve"> AND VERMILON PARISH POLICE JURY</w:t>
      </w:r>
      <w:r w:rsidR="00B316C1" w:rsidRPr="00BD7EB7">
        <w:rPr>
          <w:rFonts w:asciiTheme="minorHAnsi" w:eastAsia="Times New Roman" w:hAnsiTheme="minorHAnsi" w:cstheme="minorHAnsi"/>
          <w:sz w:val="16"/>
          <w:szCs w:val="16"/>
        </w:rPr>
        <w:t xml:space="preserve"> – COMMISSIONER </w:t>
      </w:r>
      <w:r w:rsidR="00F71B0E" w:rsidRPr="00BD7EB7">
        <w:rPr>
          <w:rFonts w:asciiTheme="minorHAnsi" w:eastAsia="Times New Roman" w:hAnsiTheme="minorHAnsi" w:cstheme="minorHAnsi"/>
          <w:sz w:val="16"/>
          <w:szCs w:val="16"/>
        </w:rPr>
        <w:t>WAYNE LEBLEU</w:t>
      </w:r>
      <w:r w:rsidR="00B316C1" w:rsidRPr="00BD7EB7">
        <w:rPr>
          <w:rFonts w:asciiTheme="minorHAnsi" w:eastAsia="Times New Roman" w:hAnsiTheme="minorHAnsi" w:cstheme="minorHAnsi"/>
          <w:sz w:val="16"/>
          <w:szCs w:val="16"/>
        </w:rPr>
        <w:t xml:space="preserve"> TERM OF OFFICE</w:t>
      </w:r>
    </w:p>
    <w:p w14:paraId="6ECE5143" w14:textId="6395354A" w:rsidR="009365BC" w:rsidRPr="00BD7EB7" w:rsidRDefault="009365BC" w:rsidP="00A32353">
      <w:pPr>
        <w:pStyle w:val="ListParagraph"/>
        <w:numPr>
          <w:ilvl w:val="0"/>
          <w:numId w:val="15"/>
        </w:numPr>
        <w:tabs>
          <w:tab w:val="left" w:pos="990"/>
          <w:tab w:val="center" w:pos="2160"/>
          <w:tab w:val="left" w:pos="2520"/>
          <w:tab w:val="left" w:pos="261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CORRESPONDENCE FROM VERMIILON ECONOMIC DEVELOPEMENT ALLIANCE</w:t>
      </w:r>
    </w:p>
    <w:p w14:paraId="15C096C7" w14:textId="77777777" w:rsidR="002945FB" w:rsidRPr="00BD7EB7" w:rsidRDefault="002945FB" w:rsidP="00F71B0E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186501AC" w14:textId="77777777" w:rsidR="002945FB" w:rsidRPr="00BD7EB7" w:rsidRDefault="004B38ED" w:rsidP="002945FB">
      <w:pPr>
        <w:tabs>
          <w:tab w:val="left" w:pos="990"/>
          <w:tab w:val="center" w:pos="2160"/>
        </w:tabs>
        <w:adjustRightInd w:val="0"/>
        <w:ind w:left="2610" w:hanging="261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4</w:t>
      </w:r>
      <w:r w:rsidR="002945FB" w:rsidRPr="00BD7EB7">
        <w:rPr>
          <w:rFonts w:asciiTheme="minorHAnsi" w:eastAsia="Times New Roman" w:hAnsiTheme="minorHAnsi" w:cstheme="minorHAnsi"/>
          <w:sz w:val="16"/>
          <w:szCs w:val="16"/>
        </w:rPr>
        <w:t>.</w:t>
      </w:r>
      <w:r w:rsidR="002945FB" w:rsidRPr="00BD7EB7">
        <w:rPr>
          <w:rFonts w:asciiTheme="minorHAnsi" w:eastAsia="Times New Roman" w:hAnsiTheme="minorHAnsi" w:cstheme="minorHAnsi"/>
          <w:sz w:val="16"/>
          <w:szCs w:val="16"/>
        </w:rPr>
        <w:tab/>
        <w:t>PRIMEAUX TOUCHET &amp; ASSOCIATES, L.L.C.</w:t>
      </w:r>
      <w:r w:rsidR="000220C0" w:rsidRPr="00BD7EB7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</w:p>
    <w:p w14:paraId="75FDF1DB" w14:textId="77777777" w:rsidR="002945FB" w:rsidRPr="00BD7EB7" w:rsidRDefault="002945FB" w:rsidP="00F71B0E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</w:p>
    <w:p w14:paraId="58DE399E" w14:textId="77777777" w:rsidR="00F71B0E" w:rsidRPr="00BD7EB7" w:rsidRDefault="00030632" w:rsidP="002945FB">
      <w:pPr>
        <w:tabs>
          <w:tab w:val="left" w:pos="990"/>
          <w:tab w:val="center" w:pos="2160"/>
        </w:tabs>
        <w:adjustRightInd w:val="0"/>
        <w:ind w:left="2610" w:hanging="261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5</w:t>
      </w:r>
      <w:r w:rsidR="002945FB" w:rsidRPr="00BD7EB7">
        <w:rPr>
          <w:rFonts w:asciiTheme="minorHAnsi" w:eastAsia="Times New Roman" w:hAnsiTheme="minorHAnsi" w:cstheme="minorHAnsi"/>
          <w:sz w:val="16"/>
          <w:szCs w:val="16"/>
        </w:rPr>
        <w:t>.</w:t>
      </w:r>
      <w:r w:rsidR="002945FB"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="00F71B0E" w:rsidRPr="00BD7EB7">
        <w:rPr>
          <w:rFonts w:asciiTheme="minorHAnsi" w:eastAsia="Times New Roman" w:hAnsiTheme="minorHAnsi" w:cstheme="minorHAnsi"/>
          <w:sz w:val="16"/>
          <w:szCs w:val="16"/>
        </w:rPr>
        <w:t>ATTORNEY ROGER E. BOYNTON</w:t>
      </w:r>
    </w:p>
    <w:p w14:paraId="40314AA0" w14:textId="77777777" w:rsidR="00F71B0E" w:rsidRPr="00BD7EB7" w:rsidRDefault="00F71B0E" w:rsidP="002945FB">
      <w:pPr>
        <w:tabs>
          <w:tab w:val="left" w:pos="990"/>
          <w:tab w:val="center" w:pos="2160"/>
        </w:tabs>
        <w:adjustRightInd w:val="0"/>
        <w:ind w:left="2610" w:hanging="2610"/>
        <w:rPr>
          <w:rFonts w:asciiTheme="minorHAnsi" w:eastAsia="Times New Roman" w:hAnsiTheme="minorHAnsi" w:cstheme="minorHAnsi"/>
          <w:sz w:val="16"/>
          <w:szCs w:val="16"/>
        </w:rPr>
      </w:pPr>
    </w:p>
    <w:p w14:paraId="2A345E9D" w14:textId="2C8DD269" w:rsidR="002945FB" w:rsidRPr="00BD7EB7" w:rsidRDefault="00F71B0E" w:rsidP="002945FB">
      <w:pPr>
        <w:tabs>
          <w:tab w:val="left" w:pos="990"/>
          <w:tab w:val="center" w:pos="2160"/>
        </w:tabs>
        <w:adjustRightInd w:val="0"/>
        <w:ind w:left="2610" w:hanging="261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6.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="002945FB" w:rsidRPr="00BD7EB7">
        <w:rPr>
          <w:rFonts w:asciiTheme="minorHAnsi" w:eastAsia="Times New Roman" w:hAnsiTheme="minorHAnsi" w:cstheme="minorHAnsi"/>
          <w:sz w:val="16"/>
          <w:szCs w:val="16"/>
        </w:rPr>
        <w:t>OLD BUSINESS</w:t>
      </w:r>
    </w:p>
    <w:p w14:paraId="48DBF712" w14:textId="108F1C7D" w:rsidR="007A3AB2" w:rsidRPr="00BD7EB7" w:rsidRDefault="002945FB" w:rsidP="00BD7EB7">
      <w:pPr>
        <w:tabs>
          <w:tab w:val="left" w:pos="990"/>
          <w:tab w:val="center" w:pos="2160"/>
        </w:tabs>
        <w:adjustRightInd w:val="0"/>
        <w:ind w:left="2610" w:hanging="261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</w:p>
    <w:p w14:paraId="39A236E5" w14:textId="2DC87330" w:rsidR="002945FB" w:rsidRPr="00BD7EB7" w:rsidRDefault="00BD7EB7" w:rsidP="007A3AB2">
      <w:pPr>
        <w:tabs>
          <w:tab w:val="left" w:pos="990"/>
          <w:tab w:val="center" w:pos="2160"/>
        </w:tabs>
        <w:adjustRightInd w:val="0"/>
        <w:ind w:left="2610" w:hanging="261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7</w:t>
      </w:r>
      <w:r w:rsidR="007A3AB2" w:rsidRPr="00BD7EB7">
        <w:rPr>
          <w:rFonts w:asciiTheme="minorHAnsi" w:eastAsia="Times New Roman" w:hAnsiTheme="minorHAnsi" w:cstheme="minorHAnsi"/>
          <w:sz w:val="16"/>
          <w:szCs w:val="16"/>
        </w:rPr>
        <w:t>.</w:t>
      </w:r>
      <w:r w:rsidR="007A3AB2" w:rsidRPr="00BD7EB7">
        <w:rPr>
          <w:rFonts w:asciiTheme="minorHAnsi" w:eastAsia="Times New Roman" w:hAnsiTheme="minorHAnsi" w:cstheme="minorHAnsi"/>
          <w:sz w:val="16"/>
          <w:szCs w:val="16"/>
        </w:rPr>
        <w:tab/>
        <w:t>NEW BUSINESS</w:t>
      </w:r>
    </w:p>
    <w:p w14:paraId="1F20C25D" w14:textId="6168BD60" w:rsidR="007A3AB2" w:rsidRPr="00BD7EB7" w:rsidRDefault="007A3AB2" w:rsidP="007A3AB2">
      <w:pPr>
        <w:pStyle w:val="ListParagraph"/>
        <w:tabs>
          <w:tab w:val="left" w:pos="990"/>
          <w:tab w:val="center" w:pos="2160"/>
          <w:tab w:val="left" w:pos="2520"/>
          <w:tab w:val="left" w:pos="288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A.</w:t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 xml:space="preserve">SECRETARY-TREASURER </w:t>
      </w:r>
      <w:r w:rsidR="00F71B0E" w:rsidRPr="00BD7EB7">
        <w:rPr>
          <w:rFonts w:asciiTheme="minorHAnsi" w:eastAsia="Times New Roman" w:hAnsiTheme="minorHAnsi" w:cstheme="minorHAnsi"/>
          <w:sz w:val="16"/>
          <w:szCs w:val="16"/>
        </w:rPr>
        <w:t>CARLTON CAMPBELL</w:t>
      </w:r>
    </w:p>
    <w:p w14:paraId="46CD3517" w14:textId="6FDB0FDF" w:rsidR="007A3AB2" w:rsidRPr="00BD7EB7" w:rsidRDefault="007A3AB2" w:rsidP="007A3AB2">
      <w:pPr>
        <w:pStyle w:val="ListParagraph"/>
        <w:numPr>
          <w:ilvl w:val="0"/>
          <w:numId w:val="13"/>
        </w:num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REVIEW AND ADOPTION OF MILLAGE R</w:t>
      </w:r>
      <w:r w:rsidR="00A37DD7" w:rsidRPr="00BD7EB7">
        <w:rPr>
          <w:rFonts w:asciiTheme="minorHAnsi" w:eastAsia="Times New Roman" w:hAnsiTheme="minorHAnsi" w:cstheme="minorHAnsi"/>
          <w:sz w:val="16"/>
          <w:szCs w:val="16"/>
        </w:rPr>
        <w:t>ATE FOR THE TAX YEAR 202</w:t>
      </w:r>
      <w:r w:rsidR="00F71B0E" w:rsidRPr="00BD7EB7">
        <w:rPr>
          <w:rFonts w:asciiTheme="minorHAnsi" w:eastAsia="Times New Roman" w:hAnsiTheme="minorHAnsi" w:cstheme="minorHAnsi"/>
          <w:sz w:val="16"/>
          <w:szCs w:val="16"/>
        </w:rPr>
        <w:t>4</w:t>
      </w:r>
    </w:p>
    <w:p w14:paraId="31D7792C" w14:textId="77FE3F9B" w:rsidR="00F71B0E" w:rsidRPr="00BD7EB7" w:rsidRDefault="005A6FFC" w:rsidP="007A3AB2">
      <w:pPr>
        <w:pStyle w:val="ListParagraph"/>
        <w:numPr>
          <w:ilvl w:val="0"/>
          <w:numId w:val="13"/>
        </w:num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S</w:t>
      </w:r>
      <w:r w:rsidR="00F71B0E" w:rsidRPr="00BD7EB7">
        <w:rPr>
          <w:rFonts w:asciiTheme="minorHAnsi" w:eastAsia="Times New Roman" w:hAnsiTheme="minorHAnsi" w:cstheme="minorHAnsi"/>
          <w:sz w:val="16"/>
          <w:szCs w:val="16"/>
        </w:rPr>
        <w:t>ET FORTH THE ADJUSTED MI</w:t>
      </w:r>
      <w:r w:rsidR="00255CA8" w:rsidRPr="00BD7EB7">
        <w:rPr>
          <w:rFonts w:asciiTheme="minorHAnsi" w:eastAsia="Times New Roman" w:hAnsiTheme="minorHAnsi" w:cstheme="minorHAnsi"/>
          <w:sz w:val="16"/>
          <w:szCs w:val="16"/>
        </w:rPr>
        <w:t>LLAGE RATE 3.28 AND ROLL FORWARD TO MILLAGE RATE 3.28 NOT EXCEEDING THE MAXIMUM AUTHORIZED RATE 3.28</w:t>
      </w:r>
    </w:p>
    <w:p w14:paraId="7AEF86B5" w14:textId="77777777" w:rsidR="00581CCA" w:rsidRPr="00BD7EB7" w:rsidRDefault="00581CCA" w:rsidP="00BD7EB7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520FC663" w14:textId="24E95AE2" w:rsidR="00581CCA" w:rsidRPr="00BD7EB7" w:rsidRDefault="00BD7EB7" w:rsidP="00030632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8</w:t>
      </w:r>
      <w:r w:rsidR="00030632" w:rsidRPr="00BD7EB7">
        <w:rPr>
          <w:rFonts w:asciiTheme="minorHAnsi" w:eastAsia="Times New Roman" w:hAnsiTheme="minorHAnsi" w:cstheme="minorHAnsi"/>
          <w:sz w:val="16"/>
          <w:szCs w:val="16"/>
        </w:rPr>
        <w:t xml:space="preserve">.       </w:t>
      </w:r>
      <w:r w:rsidR="004B38ED" w:rsidRPr="00BD7EB7">
        <w:rPr>
          <w:rFonts w:asciiTheme="minorHAnsi" w:eastAsia="Times New Roman" w:hAnsiTheme="minorHAnsi" w:cstheme="minorHAnsi"/>
          <w:sz w:val="16"/>
          <w:szCs w:val="16"/>
        </w:rPr>
        <w:t xml:space="preserve">   </w:t>
      </w:r>
      <w:r w:rsidR="00581CCA" w:rsidRPr="00BD7EB7">
        <w:rPr>
          <w:rFonts w:asciiTheme="minorHAnsi" w:eastAsia="Times New Roman" w:hAnsiTheme="minorHAnsi" w:cstheme="minorHAnsi"/>
          <w:sz w:val="16"/>
          <w:szCs w:val="16"/>
        </w:rPr>
        <w:t>ADJOURN</w:t>
      </w:r>
    </w:p>
    <w:p w14:paraId="423AAEE3" w14:textId="77777777" w:rsidR="00030632" w:rsidRPr="00BD7EB7" w:rsidRDefault="00030632" w:rsidP="00605E25">
      <w:pPr>
        <w:pStyle w:val="ListParagraph"/>
        <w:ind w:left="5760"/>
        <w:rPr>
          <w:rFonts w:asciiTheme="minorHAnsi" w:eastAsia="Times New Roman" w:hAnsiTheme="minorHAnsi" w:cstheme="minorHAnsi"/>
          <w:sz w:val="16"/>
          <w:szCs w:val="16"/>
        </w:rPr>
      </w:pPr>
    </w:p>
    <w:p w14:paraId="60541C05" w14:textId="77777777" w:rsidR="00802095" w:rsidRPr="00BD7EB7" w:rsidRDefault="00605E25" w:rsidP="00605E25">
      <w:pPr>
        <w:pStyle w:val="ListParagraph"/>
        <w:ind w:left="576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>______________________________</w:t>
      </w:r>
    </w:p>
    <w:p w14:paraId="15C3D8B1" w14:textId="0129E398" w:rsidR="00802095" w:rsidRPr="00BD7EB7" w:rsidRDefault="00802095" w:rsidP="00802095">
      <w:pPr>
        <w:pStyle w:val="ListParagraph"/>
        <w:tabs>
          <w:tab w:val="left" w:pos="990"/>
          <w:tab w:val="center" w:pos="2160"/>
        </w:tabs>
        <w:adjustRightInd w:val="0"/>
        <w:ind w:left="108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="00255CA8" w:rsidRPr="00BD7EB7">
        <w:rPr>
          <w:rFonts w:asciiTheme="minorHAnsi" w:eastAsia="Times New Roman" w:hAnsiTheme="minorHAnsi" w:cstheme="minorHAnsi"/>
          <w:sz w:val="16"/>
          <w:szCs w:val="16"/>
        </w:rPr>
        <w:t>Nicholas Gautreaux</w:t>
      </w:r>
    </w:p>
    <w:p w14:paraId="155CAEDB" w14:textId="77777777" w:rsidR="00605E25" w:rsidRPr="00BD7EB7" w:rsidRDefault="00605E25" w:rsidP="00802095">
      <w:pPr>
        <w:pStyle w:val="ListParagraph"/>
        <w:tabs>
          <w:tab w:val="left" w:pos="990"/>
          <w:tab w:val="center" w:pos="2160"/>
        </w:tabs>
        <w:adjustRightInd w:val="0"/>
        <w:ind w:left="108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Executive Director</w:t>
      </w:r>
    </w:p>
    <w:p w14:paraId="1FACD603" w14:textId="77777777" w:rsidR="00802095" w:rsidRPr="00BD7EB7" w:rsidRDefault="00802095" w:rsidP="00802095">
      <w:pPr>
        <w:pStyle w:val="ListParagraph"/>
        <w:tabs>
          <w:tab w:val="left" w:pos="990"/>
          <w:tab w:val="center" w:pos="2160"/>
        </w:tabs>
        <w:adjustRightInd w:val="0"/>
        <w:ind w:left="108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Abbeville Harbor &amp; Terminal District</w:t>
      </w:r>
    </w:p>
    <w:p w14:paraId="449AEB62" w14:textId="77777777" w:rsidR="00802095" w:rsidRPr="00BD7EB7" w:rsidRDefault="00802095" w:rsidP="00802095">
      <w:pPr>
        <w:pStyle w:val="ListParagraph"/>
        <w:tabs>
          <w:tab w:val="left" w:pos="990"/>
          <w:tab w:val="center" w:pos="2160"/>
        </w:tabs>
        <w:adjustRightInd w:val="0"/>
        <w:ind w:left="108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124 N. State Street</w:t>
      </w:r>
    </w:p>
    <w:p w14:paraId="0644F495" w14:textId="77777777" w:rsidR="00802095" w:rsidRPr="00BD7EB7" w:rsidRDefault="00802095" w:rsidP="00802095">
      <w:pPr>
        <w:pStyle w:val="ListParagraph"/>
        <w:tabs>
          <w:tab w:val="left" w:pos="990"/>
          <w:tab w:val="center" w:pos="2160"/>
        </w:tabs>
        <w:adjustRightInd w:val="0"/>
        <w:ind w:left="108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Abbeville, La 70510</w:t>
      </w:r>
    </w:p>
    <w:p w14:paraId="1E67B3C6" w14:textId="77777777" w:rsidR="00A37DD7" w:rsidRPr="00BD7EB7" w:rsidRDefault="00A37DD7" w:rsidP="00802095">
      <w:pPr>
        <w:pStyle w:val="ListParagraph"/>
        <w:tabs>
          <w:tab w:val="left" w:pos="990"/>
          <w:tab w:val="center" w:pos="2160"/>
        </w:tabs>
        <w:adjustRightInd w:val="0"/>
        <w:ind w:left="1080"/>
        <w:rPr>
          <w:rFonts w:asciiTheme="minorHAnsi" w:eastAsia="Times New Roman" w:hAnsiTheme="minorHAnsi" w:cstheme="minorHAnsi"/>
          <w:sz w:val="16"/>
          <w:szCs w:val="16"/>
        </w:rPr>
      </w:pP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</w:r>
      <w:r w:rsidRPr="00BD7EB7">
        <w:rPr>
          <w:rFonts w:asciiTheme="minorHAnsi" w:eastAsia="Times New Roman" w:hAnsiTheme="minorHAnsi" w:cstheme="minorHAnsi"/>
          <w:sz w:val="16"/>
          <w:szCs w:val="16"/>
        </w:rPr>
        <w:tab/>
        <w:t>337-893-9465</w:t>
      </w:r>
    </w:p>
    <w:p w14:paraId="2502D8E3" w14:textId="77777777" w:rsidR="002A5829" w:rsidRDefault="002A5829" w:rsidP="005A6FFC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3FE969F7" w14:textId="77777777" w:rsidR="002A5829" w:rsidRDefault="002A5829" w:rsidP="005A6FFC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3C579B62" w14:textId="77777777" w:rsidR="002A5829" w:rsidRDefault="002A5829" w:rsidP="005A6FFC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3B56539F" w14:textId="77777777" w:rsidR="002A5829" w:rsidRDefault="002A5829" w:rsidP="005A6FFC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</w:p>
    <w:p w14:paraId="6C92B6E3" w14:textId="07F0C8DC" w:rsidR="00802095" w:rsidRPr="005A6FFC" w:rsidRDefault="005A6FFC" w:rsidP="005A6FFC">
      <w:pPr>
        <w:tabs>
          <w:tab w:val="left" w:pos="990"/>
          <w:tab w:val="center" w:pos="2160"/>
        </w:tabs>
        <w:adjustRightInd w:val="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 xml:space="preserve">In accordance with the Americans with Disabilities Act, if you need special assistance, please contact Cheryl Broussard at 337-893-9465, describing the assistance that is necessary </w:t>
      </w:r>
      <w:r w:rsidR="00802095" w:rsidRPr="005A6FFC">
        <w:rPr>
          <w:rFonts w:asciiTheme="minorHAnsi" w:eastAsia="Times New Roman" w:hAnsiTheme="minorHAnsi" w:cstheme="minorHAnsi"/>
          <w:sz w:val="16"/>
          <w:szCs w:val="16"/>
        </w:rPr>
        <w:tab/>
      </w:r>
      <w:r w:rsidR="00802095" w:rsidRPr="005A6FFC">
        <w:rPr>
          <w:rFonts w:asciiTheme="minorHAnsi" w:eastAsia="Times New Roman" w:hAnsiTheme="minorHAnsi" w:cstheme="minorHAnsi"/>
          <w:sz w:val="16"/>
          <w:szCs w:val="16"/>
        </w:rPr>
        <w:tab/>
      </w:r>
      <w:r w:rsidR="00802095" w:rsidRPr="005A6FFC">
        <w:rPr>
          <w:rFonts w:asciiTheme="minorHAnsi" w:eastAsia="Times New Roman" w:hAnsiTheme="minorHAnsi" w:cstheme="minorHAnsi"/>
          <w:sz w:val="16"/>
          <w:szCs w:val="16"/>
        </w:rPr>
        <w:tab/>
      </w:r>
      <w:r w:rsidR="00802095" w:rsidRPr="005A6FFC">
        <w:rPr>
          <w:rFonts w:asciiTheme="minorHAnsi" w:eastAsia="Times New Roman" w:hAnsiTheme="minorHAnsi" w:cstheme="minorHAnsi"/>
          <w:sz w:val="16"/>
          <w:szCs w:val="16"/>
        </w:rPr>
        <w:tab/>
      </w:r>
      <w:r w:rsidR="00802095" w:rsidRPr="005A6FFC">
        <w:rPr>
          <w:rFonts w:asciiTheme="minorHAnsi" w:eastAsia="Times New Roman" w:hAnsiTheme="minorHAnsi" w:cstheme="minorHAnsi"/>
          <w:sz w:val="16"/>
          <w:szCs w:val="16"/>
        </w:rPr>
        <w:tab/>
      </w:r>
      <w:r w:rsidR="00802095" w:rsidRPr="005A6FFC">
        <w:rPr>
          <w:rFonts w:asciiTheme="minorHAnsi" w:eastAsia="Times New Roman" w:hAnsiTheme="minorHAnsi" w:cstheme="minorHAnsi"/>
          <w:sz w:val="16"/>
          <w:szCs w:val="16"/>
        </w:rPr>
        <w:tab/>
      </w:r>
    </w:p>
    <w:p w14:paraId="537F10AF" w14:textId="77777777" w:rsidR="00E14DC8" w:rsidRPr="00BD7EB7" w:rsidRDefault="00E14DC8" w:rsidP="00D4772B">
      <w:pPr>
        <w:tabs>
          <w:tab w:val="left" w:pos="-1080"/>
          <w:tab w:val="left" w:pos="-720"/>
          <w:tab w:val="left" w:pos="1440"/>
          <w:tab w:val="left" w:pos="2880"/>
        </w:tabs>
        <w:adjustRightInd w:val="0"/>
        <w:ind w:left="1440" w:right="715"/>
        <w:rPr>
          <w:rFonts w:asciiTheme="minorHAnsi" w:eastAsia="Times New Roman" w:hAnsiTheme="minorHAnsi" w:cstheme="minorHAnsi"/>
          <w:sz w:val="16"/>
          <w:szCs w:val="16"/>
        </w:rPr>
      </w:pPr>
    </w:p>
    <w:p w14:paraId="110756DB" w14:textId="77777777" w:rsidR="005A6FFC" w:rsidRDefault="005A6FFC" w:rsidP="005A6FFC">
      <w:pPr>
        <w:pStyle w:val="Style2"/>
        <w:rPr>
          <w:rFonts w:ascii="Arial" w:hAnsi="Arial" w:cs="Arial"/>
          <w:color w:val="06266A"/>
          <w:sz w:val="18"/>
          <w:szCs w:val="18"/>
        </w:rPr>
      </w:pPr>
    </w:p>
    <w:p w14:paraId="318FEB2E" w14:textId="77777777" w:rsidR="005A6FFC" w:rsidRDefault="005A6FFC" w:rsidP="005A6FFC">
      <w:pPr>
        <w:pStyle w:val="Style2"/>
        <w:rPr>
          <w:rFonts w:ascii="Arial" w:hAnsi="Arial" w:cs="Arial"/>
          <w:color w:val="06266A"/>
          <w:sz w:val="18"/>
          <w:szCs w:val="18"/>
        </w:rPr>
      </w:pPr>
    </w:p>
    <w:p w14:paraId="5F793676" w14:textId="77777777" w:rsidR="005A6FFC" w:rsidRDefault="005A6FFC" w:rsidP="005A6FFC">
      <w:pPr>
        <w:pStyle w:val="Style2"/>
        <w:rPr>
          <w:rFonts w:ascii="Arial" w:hAnsi="Arial" w:cs="Arial"/>
          <w:color w:val="06266A"/>
          <w:sz w:val="18"/>
          <w:szCs w:val="18"/>
        </w:rPr>
      </w:pPr>
    </w:p>
    <w:p w14:paraId="3D361FDF" w14:textId="77777777" w:rsidR="005A6FFC" w:rsidRDefault="005A6FFC" w:rsidP="005A6FFC">
      <w:pPr>
        <w:pStyle w:val="Style2"/>
        <w:rPr>
          <w:rFonts w:ascii="Arial" w:hAnsi="Arial" w:cs="Arial"/>
          <w:color w:val="06266A"/>
          <w:sz w:val="18"/>
          <w:szCs w:val="18"/>
        </w:rPr>
      </w:pPr>
    </w:p>
    <w:p w14:paraId="1279F1A2" w14:textId="77777777" w:rsidR="002A5829" w:rsidRDefault="002A5829" w:rsidP="005A6FFC">
      <w:pPr>
        <w:pStyle w:val="Style2"/>
        <w:rPr>
          <w:rFonts w:ascii="Arial" w:hAnsi="Arial" w:cs="Arial"/>
          <w:color w:val="06266A"/>
          <w:sz w:val="18"/>
          <w:szCs w:val="18"/>
        </w:rPr>
      </w:pPr>
    </w:p>
    <w:p w14:paraId="4B891C1C" w14:textId="77777777" w:rsidR="002A5829" w:rsidRDefault="002A5829" w:rsidP="005A6FFC">
      <w:pPr>
        <w:pStyle w:val="Style2"/>
        <w:rPr>
          <w:rFonts w:ascii="Arial" w:hAnsi="Arial" w:cs="Arial"/>
          <w:color w:val="06266A"/>
          <w:sz w:val="18"/>
          <w:szCs w:val="18"/>
        </w:rPr>
      </w:pPr>
    </w:p>
    <w:p w14:paraId="7D2DD69B" w14:textId="77777777" w:rsidR="005A6FFC" w:rsidRDefault="005A6FFC" w:rsidP="005A6FFC">
      <w:pPr>
        <w:pStyle w:val="Style2"/>
        <w:rPr>
          <w:rFonts w:ascii="Arial" w:hAnsi="Arial" w:cs="Arial"/>
          <w:color w:val="06266A"/>
          <w:sz w:val="18"/>
          <w:szCs w:val="18"/>
        </w:rPr>
      </w:pPr>
    </w:p>
    <w:p w14:paraId="23397BD2" w14:textId="77777777" w:rsidR="005A6FFC" w:rsidRDefault="005A6FFC" w:rsidP="005A6FFC">
      <w:pPr>
        <w:pStyle w:val="Style2"/>
        <w:rPr>
          <w:rFonts w:ascii="Arial" w:hAnsi="Arial" w:cs="Arial"/>
          <w:color w:val="06266A"/>
          <w:sz w:val="18"/>
          <w:szCs w:val="18"/>
        </w:rPr>
      </w:pPr>
    </w:p>
    <w:p w14:paraId="67237061" w14:textId="77777777" w:rsidR="005A6FFC" w:rsidRDefault="005A6FFC" w:rsidP="005A6FFC">
      <w:pPr>
        <w:pStyle w:val="Style2"/>
        <w:rPr>
          <w:rFonts w:ascii="Arial" w:hAnsi="Arial" w:cs="Arial"/>
          <w:color w:val="06266A"/>
          <w:sz w:val="18"/>
          <w:szCs w:val="18"/>
        </w:rPr>
      </w:pPr>
    </w:p>
    <w:p w14:paraId="4CF6678D" w14:textId="6F4FE57A" w:rsidR="005A6FFC" w:rsidRPr="003F7372" w:rsidRDefault="005A6FFC" w:rsidP="005A6FFC">
      <w:pPr>
        <w:pStyle w:val="Style2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06266A"/>
          <w:sz w:val="18"/>
          <w:szCs w:val="18"/>
        </w:rPr>
        <w:tab/>
      </w:r>
      <w:r>
        <w:rPr>
          <w:rFonts w:ascii="Arial" w:hAnsi="Arial" w:cs="Arial"/>
          <w:color w:val="06266A"/>
          <w:sz w:val="18"/>
          <w:szCs w:val="18"/>
        </w:rPr>
        <w:tab/>
      </w:r>
    </w:p>
    <w:p w14:paraId="7174D0F2" w14:textId="24DBB190" w:rsidR="00022AA7" w:rsidRPr="006D4770" w:rsidRDefault="0085439A" w:rsidP="0085439A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Steen, President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</w:t>
      </w:r>
      <w:r w:rsidR="0002021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</w:t>
      </w:r>
      <w:r w:rsidR="00255CA8">
        <w:rPr>
          <w:rFonts w:ascii="Arial" w:hAnsi="Arial" w:cs="Arial"/>
          <w:color w:val="1F4E79" w:themeColor="accent1" w:themeShade="80"/>
          <w:sz w:val="18"/>
          <w:szCs w:val="18"/>
        </w:rPr>
        <w:t xml:space="preserve"> Tim Creswell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Commissioner</w:t>
      </w:r>
    </w:p>
    <w:p w14:paraId="2980BF23" w14:textId="3F788296" w:rsidR="00022AA7" w:rsidRPr="003F7372" w:rsidRDefault="0085439A">
      <w:pPr>
        <w:pStyle w:val="Style2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Duhon, Vice President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</w:t>
      </w:r>
      <w:r w:rsidR="0002021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 w:rsidR="00255CA8"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br/>
      </w:r>
      <w:r w:rsidR="00255CA8"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 w:rsidR="0002021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 w:rsidR="00255CA8"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C3372F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</w:t>
      </w:r>
      <w:r w:rsidR="005A6FFC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 w:rsidR="0049322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 w:rsidR="00020210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 w:rsidR="00255CA8"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, Commissioner </w:t>
      </w:r>
      <w:r w:rsidR="00D949ED">
        <w:rPr>
          <w:rFonts w:ascii="Arial" w:hAnsi="Arial" w:cs="Arial"/>
          <w:color w:val="06266A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 </w:t>
      </w:r>
      <w:r w:rsidR="00E04584">
        <w:rPr>
          <w:rFonts w:ascii="Arial" w:hAnsi="Arial" w:cs="Arial"/>
          <w:color w:val="06266A"/>
          <w:sz w:val="18"/>
          <w:szCs w:val="18"/>
        </w:rPr>
        <w:tab/>
      </w:r>
      <w:r w:rsidR="00020210">
        <w:rPr>
          <w:rFonts w:ascii="Arial" w:hAnsi="Arial" w:cs="Arial"/>
          <w:color w:val="06266A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ab/>
      </w:r>
    </w:p>
    <w:sectPr w:rsidR="00022AA7" w:rsidRPr="003F7372" w:rsidSect="00020210">
      <w:pgSz w:w="12240" w:h="20160" w:code="5"/>
      <w:pgMar w:top="661" w:right="1170" w:bottom="215" w:left="99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6A862" w14:textId="77777777" w:rsidR="002413E9" w:rsidRDefault="002413E9" w:rsidP="00A13E30">
      <w:r>
        <w:separator/>
      </w:r>
    </w:p>
  </w:endnote>
  <w:endnote w:type="continuationSeparator" w:id="0">
    <w:p w14:paraId="159170D4" w14:textId="77777777" w:rsidR="002413E9" w:rsidRDefault="002413E9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E8711" w14:textId="77777777" w:rsidR="002413E9" w:rsidRDefault="002413E9" w:rsidP="00A13E30">
      <w:r>
        <w:separator/>
      </w:r>
    </w:p>
  </w:footnote>
  <w:footnote w:type="continuationSeparator" w:id="0">
    <w:p w14:paraId="21503BF3" w14:textId="77777777" w:rsidR="002413E9" w:rsidRDefault="002413E9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6FF"/>
    <w:multiLevelType w:val="hybridMultilevel"/>
    <w:tmpl w:val="C46601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D5C"/>
    <w:multiLevelType w:val="hybridMultilevel"/>
    <w:tmpl w:val="9F3686A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C2F"/>
    <w:multiLevelType w:val="hybridMultilevel"/>
    <w:tmpl w:val="C8C0F55E"/>
    <w:lvl w:ilvl="0" w:tplc="CD26B36A">
      <w:start w:val="1"/>
      <w:numFmt w:val="upperLetter"/>
      <w:lvlText w:val="%1."/>
      <w:lvlJc w:val="left"/>
      <w:pPr>
        <w:ind w:left="24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13B12D36"/>
    <w:multiLevelType w:val="hybridMultilevel"/>
    <w:tmpl w:val="11727D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61414"/>
    <w:multiLevelType w:val="hybridMultilevel"/>
    <w:tmpl w:val="061CA862"/>
    <w:lvl w:ilvl="0" w:tplc="981A8A74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334AC9"/>
    <w:multiLevelType w:val="hybridMultilevel"/>
    <w:tmpl w:val="57167B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5F04"/>
    <w:multiLevelType w:val="hybridMultilevel"/>
    <w:tmpl w:val="E6B43C28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321846"/>
    <w:multiLevelType w:val="hybridMultilevel"/>
    <w:tmpl w:val="044E99DC"/>
    <w:lvl w:ilvl="0" w:tplc="7684080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551A95"/>
    <w:multiLevelType w:val="hybridMultilevel"/>
    <w:tmpl w:val="0816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0A42"/>
    <w:multiLevelType w:val="hybridMultilevel"/>
    <w:tmpl w:val="2C1E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75B4C"/>
    <w:multiLevelType w:val="hybridMultilevel"/>
    <w:tmpl w:val="A784FD46"/>
    <w:lvl w:ilvl="0" w:tplc="E8CC7C86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 w15:restartNumberingAfterBreak="0">
    <w:nsid w:val="4B3B569A"/>
    <w:multiLevelType w:val="hybridMultilevel"/>
    <w:tmpl w:val="74B60A06"/>
    <w:lvl w:ilvl="0" w:tplc="B81A3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3526"/>
    <w:multiLevelType w:val="hybridMultilevel"/>
    <w:tmpl w:val="DB8419A2"/>
    <w:lvl w:ilvl="0" w:tplc="79D8E9B2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 w15:restartNumberingAfterBreak="0">
    <w:nsid w:val="5B3C5EA9"/>
    <w:multiLevelType w:val="hybridMultilevel"/>
    <w:tmpl w:val="7F94E016"/>
    <w:lvl w:ilvl="0" w:tplc="63B6C4E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E856A82"/>
    <w:multiLevelType w:val="hybridMultilevel"/>
    <w:tmpl w:val="6D92E404"/>
    <w:lvl w:ilvl="0" w:tplc="5AA4DA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6753EE6"/>
    <w:multiLevelType w:val="hybridMultilevel"/>
    <w:tmpl w:val="D5887EE4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D224C79"/>
    <w:multiLevelType w:val="hybridMultilevel"/>
    <w:tmpl w:val="0C28A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954363">
    <w:abstractNumId w:val="16"/>
  </w:num>
  <w:num w:numId="2" w16cid:durableId="188179669">
    <w:abstractNumId w:val="3"/>
  </w:num>
  <w:num w:numId="3" w16cid:durableId="1409159427">
    <w:abstractNumId w:val="17"/>
  </w:num>
  <w:num w:numId="4" w16cid:durableId="669914727">
    <w:abstractNumId w:val="9"/>
  </w:num>
  <w:num w:numId="5" w16cid:durableId="405036274">
    <w:abstractNumId w:val="8"/>
  </w:num>
  <w:num w:numId="6" w16cid:durableId="1742101809">
    <w:abstractNumId w:val="13"/>
  </w:num>
  <w:num w:numId="7" w16cid:durableId="1488938698">
    <w:abstractNumId w:val="4"/>
  </w:num>
  <w:num w:numId="8" w16cid:durableId="844705383">
    <w:abstractNumId w:val="10"/>
  </w:num>
  <w:num w:numId="9" w16cid:durableId="823738435">
    <w:abstractNumId w:val="12"/>
  </w:num>
  <w:num w:numId="10" w16cid:durableId="1733388930">
    <w:abstractNumId w:val="15"/>
  </w:num>
  <w:num w:numId="11" w16cid:durableId="384526215">
    <w:abstractNumId w:val="6"/>
  </w:num>
  <w:num w:numId="12" w16cid:durableId="793138577">
    <w:abstractNumId w:val="1"/>
  </w:num>
  <w:num w:numId="13" w16cid:durableId="566841596">
    <w:abstractNumId w:val="14"/>
  </w:num>
  <w:num w:numId="14" w16cid:durableId="1828861652">
    <w:abstractNumId w:val="0"/>
  </w:num>
  <w:num w:numId="15" w16cid:durableId="246428918">
    <w:abstractNumId w:val="2"/>
  </w:num>
  <w:num w:numId="16" w16cid:durableId="1488323112">
    <w:abstractNumId w:val="5"/>
  </w:num>
  <w:num w:numId="17" w16cid:durableId="1681199352">
    <w:abstractNumId w:val="7"/>
  </w:num>
  <w:num w:numId="18" w16cid:durableId="1834222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2E14"/>
    <w:rsid w:val="000050A6"/>
    <w:rsid w:val="00007529"/>
    <w:rsid w:val="00012EB0"/>
    <w:rsid w:val="00013113"/>
    <w:rsid w:val="00020210"/>
    <w:rsid w:val="000220C0"/>
    <w:rsid w:val="00022766"/>
    <w:rsid w:val="00022AA7"/>
    <w:rsid w:val="00025BC7"/>
    <w:rsid w:val="00030632"/>
    <w:rsid w:val="00050885"/>
    <w:rsid w:val="00056950"/>
    <w:rsid w:val="0007237D"/>
    <w:rsid w:val="00073DEE"/>
    <w:rsid w:val="00096332"/>
    <w:rsid w:val="000C2C7F"/>
    <w:rsid w:val="000C499A"/>
    <w:rsid w:val="000D1B4C"/>
    <w:rsid w:val="000D27A5"/>
    <w:rsid w:val="00100F8C"/>
    <w:rsid w:val="001212CE"/>
    <w:rsid w:val="00144898"/>
    <w:rsid w:val="00151F4C"/>
    <w:rsid w:val="00175BD0"/>
    <w:rsid w:val="00190AC7"/>
    <w:rsid w:val="0019515D"/>
    <w:rsid w:val="001A3DC3"/>
    <w:rsid w:val="001B6758"/>
    <w:rsid w:val="001B7E17"/>
    <w:rsid w:val="001C0F92"/>
    <w:rsid w:val="001C751F"/>
    <w:rsid w:val="001D12A0"/>
    <w:rsid w:val="001D304C"/>
    <w:rsid w:val="001E00B3"/>
    <w:rsid w:val="001E01F9"/>
    <w:rsid w:val="001E41AC"/>
    <w:rsid w:val="001F284B"/>
    <w:rsid w:val="00205E7E"/>
    <w:rsid w:val="00206F1F"/>
    <w:rsid w:val="00211AFF"/>
    <w:rsid w:val="00214B0C"/>
    <w:rsid w:val="002154B2"/>
    <w:rsid w:val="00234FF7"/>
    <w:rsid w:val="002413E9"/>
    <w:rsid w:val="00241E5D"/>
    <w:rsid w:val="00244648"/>
    <w:rsid w:val="00250063"/>
    <w:rsid w:val="0025291C"/>
    <w:rsid w:val="00255CA8"/>
    <w:rsid w:val="002721A1"/>
    <w:rsid w:val="002729CD"/>
    <w:rsid w:val="002745C0"/>
    <w:rsid w:val="00281EF5"/>
    <w:rsid w:val="00284A77"/>
    <w:rsid w:val="00285347"/>
    <w:rsid w:val="002857D7"/>
    <w:rsid w:val="0029013E"/>
    <w:rsid w:val="00291B9F"/>
    <w:rsid w:val="00292043"/>
    <w:rsid w:val="00292823"/>
    <w:rsid w:val="002945FB"/>
    <w:rsid w:val="0029506A"/>
    <w:rsid w:val="002A5829"/>
    <w:rsid w:val="002B07CF"/>
    <w:rsid w:val="002B1EE5"/>
    <w:rsid w:val="002B731D"/>
    <w:rsid w:val="002D590C"/>
    <w:rsid w:val="002D5DF0"/>
    <w:rsid w:val="002E3BDF"/>
    <w:rsid w:val="002F0630"/>
    <w:rsid w:val="002F2902"/>
    <w:rsid w:val="00304A32"/>
    <w:rsid w:val="003176DA"/>
    <w:rsid w:val="00325E50"/>
    <w:rsid w:val="00327BC6"/>
    <w:rsid w:val="003326D1"/>
    <w:rsid w:val="00340434"/>
    <w:rsid w:val="00346DAA"/>
    <w:rsid w:val="00350292"/>
    <w:rsid w:val="00350450"/>
    <w:rsid w:val="00350CC1"/>
    <w:rsid w:val="00351B11"/>
    <w:rsid w:val="0036006A"/>
    <w:rsid w:val="003659EC"/>
    <w:rsid w:val="00367ED9"/>
    <w:rsid w:val="00383A5F"/>
    <w:rsid w:val="00383AA3"/>
    <w:rsid w:val="0039013B"/>
    <w:rsid w:val="00393384"/>
    <w:rsid w:val="00395FB8"/>
    <w:rsid w:val="003B4BC3"/>
    <w:rsid w:val="003B684A"/>
    <w:rsid w:val="003C2B9F"/>
    <w:rsid w:val="003C600C"/>
    <w:rsid w:val="003D757A"/>
    <w:rsid w:val="003E0A68"/>
    <w:rsid w:val="003E4977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5D6A"/>
    <w:rsid w:val="0041683A"/>
    <w:rsid w:val="00433D37"/>
    <w:rsid w:val="00433D7A"/>
    <w:rsid w:val="0045255E"/>
    <w:rsid w:val="00454BF8"/>
    <w:rsid w:val="00455D82"/>
    <w:rsid w:val="004607A0"/>
    <w:rsid w:val="0047530A"/>
    <w:rsid w:val="00477A66"/>
    <w:rsid w:val="00483705"/>
    <w:rsid w:val="00493220"/>
    <w:rsid w:val="004A0EA6"/>
    <w:rsid w:val="004A36CC"/>
    <w:rsid w:val="004A5077"/>
    <w:rsid w:val="004B1673"/>
    <w:rsid w:val="004B2476"/>
    <w:rsid w:val="004B38ED"/>
    <w:rsid w:val="004C3F52"/>
    <w:rsid w:val="004C5A78"/>
    <w:rsid w:val="004C60AC"/>
    <w:rsid w:val="004D5B12"/>
    <w:rsid w:val="004E149A"/>
    <w:rsid w:val="004E3278"/>
    <w:rsid w:val="004E3CA0"/>
    <w:rsid w:val="004E6ECA"/>
    <w:rsid w:val="004E7B5D"/>
    <w:rsid w:val="004F2DE4"/>
    <w:rsid w:val="004F31CC"/>
    <w:rsid w:val="00503EE2"/>
    <w:rsid w:val="0051768D"/>
    <w:rsid w:val="0053427C"/>
    <w:rsid w:val="00546DC2"/>
    <w:rsid w:val="00547820"/>
    <w:rsid w:val="00552022"/>
    <w:rsid w:val="005544E1"/>
    <w:rsid w:val="005643DC"/>
    <w:rsid w:val="005647B2"/>
    <w:rsid w:val="00567274"/>
    <w:rsid w:val="0057352A"/>
    <w:rsid w:val="00581265"/>
    <w:rsid w:val="00581CCA"/>
    <w:rsid w:val="00585905"/>
    <w:rsid w:val="005A086D"/>
    <w:rsid w:val="005A6FFC"/>
    <w:rsid w:val="005B4681"/>
    <w:rsid w:val="005D0FE9"/>
    <w:rsid w:val="005E0439"/>
    <w:rsid w:val="005E0C2A"/>
    <w:rsid w:val="005F157A"/>
    <w:rsid w:val="005F5F67"/>
    <w:rsid w:val="005F648D"/>
    <w:rsid w:val="005F7B0E"/>
    <w:rsid w:val="00605E25"/>
    <w:rsid w:val="00607300"/>
    <w:rsid w:val="00610989"/>
    <w:rsid w:val="00624D84"/>
    <w:rsid w:val="0064355A"/>
    <w:rsid w:val="00643F04"/>
    <w:rsid w:val="00654E9D"/>
    <w:rsid w:val="006839D4"/>
    <w:rsid w:val="00683E02"/>
    <w:rsid w:val="00691002"/>
    <w:rsid w:val="00691952"/>
    <w:rsid w:val="00696E15"/>
    <w:rsid w:val="00697896"/>
    <w:rsid w:val="006B0E4F"/>
    <w:rsid w:val="006B14CA"/>
    <w:rsid w:val="006B4C59"/>
    <w:rsid w:val="006B76BB"/>
    <w:rsid w:val="006C4B66"/>
    <w:rsid w:val="006D4770"/>
    <w:rsid w:val="006D5219"/>
    <w:rsid w:val="006D6677"/>
    <w:rsid w:val="006F1FA7"/>
    <w:rsid w:val="006F2EAB"/>
    <w:rsid w:val="006F7958"/>
    <w:rsid w:val="00700B50"/>
    <w:rsid w:val="007047A5"/>
    <w:rsid w:val="00704A8C"/>
    <w:rsid w:val="00711CAC"/>
    <w:rsid w:val="00713E3D"/>
    <w:rsid w:val="00730376"/>
    <w:rsid w:val="007332BC"/>
    <w:rsid w:val="007367A9"/>
    <w:rsid w:val="00747AAC"/>
    <w:rsid w:val="0075453F"/>
    <w:rsid w:val="007749BE"/>
    <w:rsid w:val="00780D81"/>
    <w:rsid w:val="00784738"/>
    <w:rsid w:val="00787EA8"/>
    <w:rsid w:val="007916B4"/>
    <w:rsid w:val="007921C8"/>
    <w:rsid w:val="007A3AB2"/>
    <w:rsid w:val="007B2609"/>
    <w:rsid w:val="007B73DD"/>
    <w:rsid w:val="007B7FDA"/>
    <w:rsid w:val="007C04B1"/>
    <w:rsid w:val="007C429D"/>
    <w:rsid w:val="007D7B2C"/>
    <w:rsid w:val="007E0055"/>
    <w:rsid w:val="007E43E4"/>
    <w:rsid w:val="007F1A2B"/>
    <w:rsid w:val="007F2A74"/>
    <w:rsid w:val="00802095"/>
    <w:rsid w:val="00803462"/>
    <w:rsid w:val="00806844"/>
    <w:rsid w:val="00822F58"/>
    <w:rsid w:val="00826244"/>
    <w:rsid w:val="00836FB8"/>
    <w:rsid w:val="008379EC"/>
    <w:rsid w:val="00844037"/>
    <w:rsid w:val="00852985"/>
    <w:rsid w:val="0085439A"/>
    <w:rsid w:val="008636DD"/>
    <w:rsid w:val="0086628C"/>
    <w:rsid w:val="00883181"/>
    <w:rsid w:val="00890B28"/>
    <w:rsid w:val="008A3F0E"/>
    <w:rsid w:val="008B4238"/>
    <w:rsid w:val="008C56F6"/>
    <w:rsid w:val="008C7FED"/>
    <w:rsid w:val="008D0DB0"/>
    <w:rsid w:val="008D19A2"/>
    <w:rsid w:val="008E3026"/>
    <w:rsid w:val="008E503A"/>
    <w:rsid w:val="008E7C35"/>
    <w:rsid w:val="008F079D"/>
    <w:rsid w:val="008F4C78"/>
    <w:rsid w:val="00927098"/>
    <w:rsid w:val="00935EE6"/>
    <w:rsid w:val="009365BC"/>
    <w:rsid w:val="0094040F"/>
    <w:rsid w:val="00943FDD"/>
    <w:rsid w:val="00955D4C"/>
    <w:rsid w:val="00983CF0"/>
    <w:rsid w:val="0098571B"/>
    <w:rsid w:val="009860A8"/>
    <w:rsid w:val="009928A6"/>
    <w:rsid w:val="00992F92"/>
    <w:rsid w:val="009A31B7"/>
    <w:rsid w:val="009D62A7"/>
    <w:rsid w:val="009E150D"/>
    <w:rsid w:val="009E501A"/>
    <w:rsid w:val="009F46D0"/>
    <w:rsid w:val="00A02027"/>
    <w:rsid w:val="00A10F0E"/>
    <w:rsid w:val="00A13E30"/>
    <w:rsid w:val="00A14174"/>
    <w:rsid w:val="00A15FE5"/>
    <w:rsid w:val="00A16F8D"/>
    <w:rsid w:val="00A21FFE"/>
    <w:rsid w:val="00A32353"/>
    <w:rsid w:val="00A37DD7"/>
    <w:rsid w:val="00A42556"/>
    <w:rsid w:val="00A435F0"/>
    <w:rsid w:val="00A45390"/>
    <w:rsid w:val="00A64196"/>
    <w:rsid w:val="00A75C3C"/>
    <w:rsid w:val="00A765DB"/>
    <w:rsid w:val="00A76ED3"/>
    <w:rsid w:val="00A77558"/>
    <w:rsid w:val="00A776AF"/>
    <w:rsid w:val="00A8235D"/>
    <w:rsid w:val="00A83019"/>
    <w:rsid w:val="00A850D8"/>
    <w:rsid w:val="00AB03BD"/>
    <w:rsid w:val="00AB24A8"/>
    <w:rsid w:val="00AB3DAA"/>
    <w:rsid w:val="00AC4344"/>
    <w:rsid w:val="00AD5002"/>
    <w:rsid w:val="00AD68CC"/>
    <w:rsid w:val="00AE6285"/>
    <w:rsid w:val="00B11003"/>
    <w:rsid w:val="00B11612"/>
    <w:rsid w:val="00B158C4"/>
    <w:rsid w:val="00B25204"/>
    <w:rsid w:val="00B263B5"/>
    <w:rsid w:val="00B316C1"/>
    <w:rsid w:val="00B3283F"/>
    <w:rsid w:val="00B337C4"/>
    <w:rsid w:val="00B37634"/>
    <w:rsid w:val="00B37C27"/>
    <w:rsid w:val="00B44CED"/>
    <w:rsid w:val="00B50E54"/>
    <w:rsid w:val="00B54378"/>
    <w:rsid w:val="00B62702"/>
    <w:rsid w:val="00B633BA"/>
    <w:rsid w:val="00B64542"/>
    <w:rsid w:val="00B754E0"/>
    <w:rsid w:val="00B82CFD"/>
    <w:rsid w:val="00B97CCD"/>
    <w:rsid w:val="00BA2CE9"/>
    <w:rsid w:val="00BA403A"/>
    <w:rsid w:val="00BD62FB"/>
    <w:rsid w:val="00BD7EB7"/>
    <w:rsid w:val="00BF2FB6"/>
    <w:rsid w:val="00C03B58"/>
    <w:rsid w:val="00C06F64"/>
    <w:rsid w:val="00C10BBC"/>
    <w:rsid w:val="00C12DA4"/>
    <w:rsid w:val="00C16C11"/>
    <w:rsid w:val="00C224EB"/>
    <w:rsid w:val="00C31F8B"/>
    <w:rsid w:val="00C3372F"/>
    <w:rsid w:val="00C50B9A"/>
    <w:rsid w:val="00C51DAF"/>
    <w:rsid w:val="00C5783E"/>
    <w:rsid w:val="00C71102"/>
    <w:rsid w:val="00C72189"/>
    <w:rsid w:val="00C725B1"/>
    <w:rsid w:val="00C81686"/>
    <w:rsid w:val="00CA7636"/>
    <w:rsid w:val="00CB3759"/>
    <w:rsid w:val="00CC010C"/>
    <w:rsid w:val="00CC63B9"/>
    <w:rsid w:val="00CD1CCE"/>
    <w:rsid w:val="00CE1A45"/>
    <w:rsid w:val="00CE4D48"/>
    <w:rsid w:val="00D20B71"/>
    <w:rsid w:val="00D25C3C"/>
    <w:rsid w:val="00D4772B"/>
    <w:rsid w:val="00D50190"/>
    <w:rsid w:val="00D56B35"/>
    <w:rsid w:val="00D7481C"/>
    <w:rsid w:val="00D81400"/>
    <w:rsid w:val="00D9356B"/>
    <w:rsid w:val="00D949ED"/>
    <w:rsid w:val="00DB3DC4"/>
    <w:rsid w:val="00DC2D69"/>
    <w:rsid w:val="00DC3B6C"/>
    <w:rsid w:val="00DC56F2"/>
    <w:rsid w:val="00DE353E"/>
    <w:rsid w:val="00DE4C74"/>
    <w:rsid w:val="00DE63E0"/>
    <w:rsid w:val="00DF3DDE"/>
    <w:rsid w:val="00DF6E29"/>
    <w:rsid w:val="00E04584"/>
    <w:rsid w:val="00E14DC8"/>
    <w:rsid w:val="00E240AF"/>
    <w:rsid w:val="00E33784"/>
    <w:rsid w:val="00E33EB0"/>
    <w:rsid w:val="00E34163"/>
    <w:rsid w:val="00E37420"/>
    <w:rsid w:val="00E605F8"/>
    <w:rsid w:val="00E64F57"/>
    <w:rsid w:val="00E6502B"/>
    <w:rsid w:val="00E65F65"/>
    <w:rsid w:val="00E72D7F"/>
    <w:rsid w:val="00E80E20"/>
    <w:rsid w:val="00E87FBA"/>
    <w:rsid w:val="00E963FB"/>
    <w:rsid w:val="00EA149F"/>
    <w:rsid w:val="00EA212F"/>
    <w:rsid w:val="00EB00FA"/>
    <w:rsid w:val="00EB78E8"/>
    <w:rsid w:val="00EC311D"/>
    <w:rsid w:val="00EC40D7"/>
    <w:rsid w:val="00EC7023"/>
    <w:rsid w:val="00ED09FB"/>
    <w:rsid w:val="00ED360F"/>
    <w:rsid w:val="00EE3B3F"/>
    <w:rsid w:val="00EE427C"/>
    <w:rsid w:val="00EE471F"/>
    <w:rsid w:val="00EF05F6"/>
    <w:rsid w:val="00F037B1"/>
    <w:rsid w:val="00F1311A"/>
    <w:rsid w:val="00F134F6"/>
    <w:rsid w:val="00F1607E"/>
    <w:rsid w:val="00F24C8E"/>
    <w:rsid w:val="00F346C1"/>
    <w:rsid w:val="00F45A62"/>
    <w:rsid w:val="00F56A96"/>
    <w:rsid w:val="00F70339"/>
    <w:rsid w:val="00F71B0E"/>
    <w:rsid w:val="00F76B0A"/>
    <w:rsid w:val="00F84380"/>
    <w:rsid w:val="00F921B3"/>
    <w:rsid w:val="00F9474A"/>
    <w:rsid w:val="00F964F0"/>
    <w:rsid w:val="00FA3AAB"/>
    <w:rsid w:val="00FC1A3A"/>
    <w:rsid w:val="00FD271C"/>
    <w:rsid w:val="00FE0F52"/>
    <w:rsid w:val="00FE37B1"/>
    <w:rsid w:val="00FE43CE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AC008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3</cp:revision>
  <cp:lastPrinted>2024-07-10T16:10:00Z</cp:lastPrinted>
  <dcterms:created xsi:type="dcterms:W3CDTF">2024-07-10T16:12:00Z</dcterms:created>
  <dcterms:modified xsi:type="dcterms:W3CDTF">2024-07-16T15:30:00Z</dcterms:modified>
  <cp:category> </cp:category>
</cp:coreProperties>
</file>